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Pr="00CA022F" w:rsidRDefault="004D6858" w:rsidP="004D6858">
      <w:pPr>
        <w:pStyle w:val="NoSpacing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Paula </w:t>
      </w:r>
      <w:proofErr w:type="spellStart"/>
      <w:r w:rsidRPr="00CA022F">
        <w:rPr>
          <w:rFonts w:ascii="Tahoma" w:hAnsi="Tahoma" w:cs="Tahoma"/>
          <w:sz w:val="24"/>
          <w:szCs w:val="24"/>
        </w:rPr>
        <w:t>Harak</w:t>
      </w:r>
      <w:proofErr w:type="spellEnd"/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  <w:t>Special School Board Meeting Minutes</w:t>
      </w:r>
    </w:p>
    <w:p w:rsidR="004D6858" w:rsidRPr="00CA022F" w:rsidRDefault="004D6858" w:rsidP="004D6858">
      <w:pPr>
        <w:pStyle w:val="NoSpacing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Kathy </w:t>
      </w:r>
      <w:proofErr w:type="spellStart"/>
      <w:r w:rsidRPr="00CA022F">
        <w:rPr>
          <w:rFonts w:ascii="Tahoma" w:hAnsi="Tahoma" w:cs="Tahoma"/>
          <w:sz w:val="24"/>
          <w:szCs w:val="24"/>
        </w:rPr>
        <w:t>Grantz</w:t>
      </w:r>
      <w:proofErr w:type="spellEnd"/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  <w:t>Covington-Douglas School</w:t>
      </w:r>
    </w:p>
    <w:p w:rsidR="004D6858" w:rsidRPr="00CA022F" w:rsidRDefault="004D6858" w:rsidP="004D6858">
      <w:pPr>
        <w:pStyle w:val="NoSpacing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>Ross Gregg</w:t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  <w:t>School Library/Media Center</w:t>
      </w:r>
    </w:p>
    <w:p w:rsidR="004D6858" w:rsidRPr="00CA022F" w:rsidRDefault="004D6858" w:rsidP="004D6858">
      <w:pPr>
        <w:pStyle w:val="NoSpacing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Gene </w:t>
      </w:r>
      <w:proofErr w:type="spellStart"/>
      <w:r w:rsidRPr="00CA022F">
        <w:rPr>
          <w:rFonts w:ascii="Tahoma" w:hAnsi="Tahoma" w:cs="Tahoma"/>
          <w:sz w:val="24"/>
          <w:szCs w:val="24"/>
        </w:rPr>
        <w:t>Knouse</w:t>
      </w:r>
      <w:proofErr w:type="spellEnd"/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  <w:t>400 E Maine, Covington, OK</w:t>
      </w:r>
    </w:p>
    <w:p w:rsidR="004D6858" w:rsidRPr="00CA022F" w:rsidRDefault="004D6858" w:rsidP="004D6858">
      <w:pPr>
        <w:pStyle w:val="NoSpacing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Travis </w:t>
      </w:r>
      <w:proofErr w:type="spellStart"/>
      <w:r w:rsidRPr="00CA022F">
        <w:rPr>
          <w:rFonts w:ascii="Tahoma" w:hAnsi="Tahoma" w:cs="Tahoma"/>
          <w:sz w:val="24"/>
          <w:szCs w:val="24"/>
        </w:rPr>
        <w:t>Buller</w:t>
      </w:r>
      <w:proofErr w:type="spellEnd"/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</w:r>
      <w:r w:rsidRPr="00CA022F">
        <w:rPr>
          <w:rFonts w:ascii="Tahoma" w:hAnsi="Tahoma" w:cs="Tahoma"/>
          <w:sz w:val="24"/>
          <w:szCs w:val="24"/>
        </w:rPr>
        <w:tab/>
        <w:t>April 23, 2019</w:t>
      </w:r>
    </w:p>
    <w:p w:rsidR="004D6858" w:rsidRPr="00CA022F" w:rsidRDefault="004D6858" w:rsidP="004D6858">
      <w:pPr>
        <w:pStyle w:val="NoSpacing"/>
        <w:rPr>
          <w:rFonts w:ascii="Tahoma" w:hAnsi="Tahoma" w:cs="Tahoma"/>
          <w:sz w:val="24"/>
          <w:szCs w:val="24"/>
        </w:rPr>
      </w:pPr>
    </w:p>
    <w:p w:rsidR="004D6858" w:rsidRPr="00CA022F" w:rsidRDefault="004D6858" w:rsidP="004D6858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>12:00 pm</w:t>
      </w:r>
    </w:p>
    <w:p w:rsidR="004D6858" w:rsidRPr="00CA022F" w:rsidRDefault="004D6858" w:rsidP="004D6858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President Paul </w:t>
      </w:r>
      <w:proofErr w:type="spellStart"/>
      <w:r w:rsidRPr="00CA022F">
        <w:rPr>
          <w:rFonts w:ascii="Tahoma" w:hAnsi="Tahoma" w:cs="Tahoma"/>
          <w:sz w:val="24"/>
          <w:szCs w:val="24"/>
        </w:rPr>
        <w:t>Harak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 called meeting to order, compliance with the open meeting law was made.</w:t>
      </w:r>
    </w:p>
    <w:p w:rsidR="004D6858" w:rsidRPr="00CA022F" w:rsidRDefault="004D6858" w:rsidP="004D6858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 w:rsidRPr="00CA022F">
        <w:rPr>
          <w:rFonts w:ascii="Tahoma" w:hAnsi="Tahoma" w:cs="Tahoma"/>
          <w:sz w:val="24"/>
          <w:szCs w:val="24"/>
        </w:rPr>
        <w:t>Buller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, Gene </w:t>
      </w:r>
      <w:proofErr w:type="spellStart"/>
      <w:r w:rsidRPr="00CA022F">
        <w:rPr>
          <w:rFonts w:ascii="Tahoma" w:hAnsi="Tahoma" w:cs="Tahoma"/>
          <w:sz w:val="24"/>
          <w:szCs w:val="24"/>
        </w:rPr>
        <w:t>Knouse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, Ross Gregg, Kathy </w:t>
      </w:r>
      <w:proofErr w:type="spellStart"/>
      <w:r w:rsidRPr="00CA022F">
        <w:rPr>
          <w:rFonts w:ascii="Tahoma" w:hAnsi="Tahoma" w:cs="Tahoma"/>
          <w:sz w:val="24"/>
          <w:szCs w:val="24"/>
        </w:rPr>
        <w:t>Grantz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, and </w:t>
      </w:r>
      <w:r w:rsidR="009E4E0F" w:rsidRPr="00CA022F">
        <w:rPr>
          <w:rFonts w:ascii="Tahoma" w:hAnsi="Tahoma" w:cs="Tahoma"/>
          <w:sz w:val="24"/>
          <w:szCs w:val="24"/>
        </w:rPr>
        <w:t xml:space="preserve">Paula </w:t>
      </w:r>
      <w:proofErr w:type="spellStart"/>
      <w:r w:rsidR="009E4E0F" w:rsidRPr="00CA022F">
        <w:rPr>
          <w:rFonts w:ascii="Tahoma" w:hAnsi="Tahoma" w:cs="Tahoma"/>
          <w:sz w:val="24"/>
          <w:szCs w:val="24"/>
        </w:rPr>
        <w:t>Harak</w:t>
      </w:r>
      <w:proofErr w:type="spellEnd"/>
      <w:r w:rsidR="009E4E0F" w:rsidRPr="00CA022F">
        <w:rPr>
          <w:rFonts w:ascii="Tahoma" w:hAnsi="Tahoma" w:cs="Tahoma"/>
          <w:sz w:val="24"/>
          <w:szCs w:val="24"/>
        </w:rPr>
        <w:t>.</w:t>
      </w:r>
    </w:p>
    <w:p w:rsidR="009E4E0F" w:rsidRPr="00CA022F" w:rsidRDefault="009E4E0F" w:rsidP="004D6858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CA022F">
        <w:rPr>
          <w:rFonts w:ascii="Tahoma" w:hAnsi="Tahoma" w:cs="Tahoma"/>
          <w:sz w:val="24"/>
          <w:szCs w:val="24"/>
        </w:rPr>
        <w:t>Knouse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 w:rsidRPr="00CA022F">
        <w:rPr>
          <w:rFonts w:ascii="Tahoma" w:hAnsi="Tahoma" w:cs="Tahoma"/>
          <w:sz w:val="24"/>
          <w:szCs w:val="24"/>
        </w:rPr>
        <w:t>Buller</w:t>
      </w:r>
      <w:proofErr w:type="spellEnd"/>
      <w:r w:rsidRPr="00CA022F">
        <w:rPr>
          <w:rFonts w:ascii="Tahoma" w:hAnsi="Tahoma" w:cs="Tahoma"/>
          <w:sz w:val="24"/>
          <w:szCs w:val="24"/>
        </w:rPr>
        <w:t>, to wait to take action on the policies they discussed, till they look at the policies.</w:t>
      </w:r>
    </w:p>
    <w:p w:rsidR="009E4E0F" w:rsidRPr="00CA022F" w:rsidRDefault="009E4E0F" w:rsidP="009E4E0F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 w:rsidRPr="00CA022F">
        <w:rPr>
          <w:rFonts w:ascii="Tahoma" w:hAnsi="Tahoma" w:cs="Tahoma"/>
          <w:sz w:val="24"/>
          <w:szCs w:val="24"/>
        </w:rPr>
        <w:t>Buller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Pr="00CA022F">
        <w:rPr>
          <w:rFonts w:ascii="Tahoma" w:hAnsi="Tahoma" w:cs="Tahoma"/>
          <w:sz w:val="24"/>
          <w:szCs w:val="24"/>
        </w:rPr>
        <w:t>Knouse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 w:rsidRPr="00CA022F">
        <w:rPr>
          <w:rFonts w:ascii="Tahoma" w:hAnsi="Tahoma" w:cs="Tahoma"/>
          <w:sz w:val="24"/>
          <w:szCs w:val="24"/>
        </w:rPr>
        <w:t>Grantz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and </w:t>
      </w:r>
      <w:proofErr w:type="spellStart"/>
      <w:r w:rsidRPr="00CA022F">
        <w:rPr>
          <w:rFonts w:ascii="Tahoma" w:hAnsi="Tahoma" w:cs="Tahoma"/>
          <w:sz w:val="24"/>
          <w:szCs w:val="24"/>
        </w:rPr>
        <w:t>Harak</w:t>
      </w:r>
      <w:proofErr w:type="spellEnd"/>
      <w:r w:rsidRPr="00CA022F">
        <w:rPr>
          <w:rFonts w:ascii="Tahoma" w:hAnsi="Tahoma" w:cs="Tahoma"/>
          <w:sz w:val="24"/>
          <w:szCs w:val="24"/>
        </w:rPr>
        <w:t>-yes.</w:t>
      </w:r>
    </w:p>
    <w:p w:rsidR="009E4E0F" w:rsidRPr="00CA022F" w:rsidRDefault="009E4E0F" w:rsidP="009E4E0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>Board discussed the continuing disclosure obligations.</w:t>
      </w:r>
    </w:p>
    <w:p w:rsidR="009E4E0F" w:rsidRPr="00CA022F" w:rsidRDefault="009E4E0F" w:rsidP="009E4E0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CA022F">
        <w:rPr>
          <w:rFonts w:ascii="Tahoma" w:hAnsi="Tahoma" w:cs="Tahoma"/>
          <w:sz w:val="24"/>
          <w:szCs w:val="24"/>
        </w:rPr>
        <w:t>Buller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 made the motion, seconded </w:t>
      </w:r>
      <w:proofErr w:type="spellStart"/>
      <w:r w:rsidRPr="00CA022F">
        <w:rPr>
          <w:rFonts w:ascii="Tahoma" w:hAnsi="Tahoma" w:cs="Tahoma"/>
          <w:sz w:val="24"/>
          <w:szCs w:val="24"/>
        </w:rPr>
        <w:t>Harak</w:t>
      </w:r>
      <w:proofErr w:type="spellEnd"/>
      <w:r w:rsidRPr="00CA022F">
        <w:rPr>
          <w:rFonts w:ascii="Tahoma" w:hAnsi="Tahoma" w:cs="Tahoma"/>
          <w:sz w:val="24"/>
          <w:szCs w:val="24"/>
        </w:rPr>
        <w:t>, to accept the lowest bid of</w:t>
      </w:r>
      <w:r w:rsidR="00CA022F" w:rsidRPr="00CA022F">
        <w:rPr>
          <w:rFonts w:ascii="Tahoma" w:hAnsi="Tahoma" w:cs="Tahoma"/>
          <w:sz w:val="24"/>
          <w:szCs w:val="24"/>
        </w:rPr>
        <w:t xml:space="preserve"> </w:t>
      </w:r>
      <w:r w:rsidRPr="00CA022F">
        <w:rPr>
          <w:rFonts w:ascii="Tahoma" w:hAnsi="Tahoma" w:cs="Tahoma"/>
          <w:sz w:val="24"/>
          <w:szCs w:val="24"/>
        </w:rPr>
        <w:t xml:space="preserve">First Bank &amp; Trust Co., Perry, Oklahoma, in association with Commerce Bank, Kansas City, Missouri, for </w:t>
      </w:r>
      <w:r w:rsidR="00CA022F" w:rsidRPr="00CA022F">
        <w:rPr>
          <w:rFonts w:ascii="Tahoma" w:hAnsi="Tahoma" w:cs="Tahoma"/>
          <w:sz w:val="24"/>
          <w:szCs w:val="24"/>
        </w:rPr>
        <w:t>$130,636.90 Net interest cost, average rate: 2.32449 %.</w:t>
      </w:r>
    </w:p>
    <w:p w:rsidR="00CA022F" w:rsidRPr="00CA022F" w:rsidRDefault="00CA022F" w:rsidP="00CA022F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 w:rsidRPr="00CA022F">
        <w:rPr>
          <w:rFonts w:ascii="Tahoma" w:hAnsi="Tahoma" w:cs="Tahoma"/>
          <w:sz w:val="24"/>
          <w:szCs w:val="24"/>
        </w:rPr>
        <w:t>Buller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Pr="00CA022F">
        <w:rPr>
          <w:rFonts w:ascii="Tahoma" w:hAnsi="Tahoma" w:cs="Tahoma"/>
          <w:sz w:val="24"/>
          <w:szCs w:val="24"/>
        </w:rPr>
        <w:t>Knouse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 w:rsidRPr="00CA022F">
        <w:rPr>
          <w:rFonts w:ascii="Tahoma" w:hAnsi="Tahoma" w:cs="Tahoma"/>
          <w:sz w:val="24"/>
          <w:szCs w:val="24"/>
        </w:rPr>
        <w:t>Grantz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and </w:t>
      </w:r>
      <w:proofErr w:type="spellStart"/>
      <w:r w:rsidRPr="00CA022F">
        <w:rPr>
          <w:rFonts w:ascii="Tahoma" w:hAnsi="Tahoma" w:cs="Tahoma"/>
          <w:sz w:val="24"/>
          <w:szCs w:val="24"/>
        </w:rPr>
        <w:t>Harak</w:t>
      </w:r>
      <w:proofErr w:type="spellEnd"/>
      <w:r w:rsidRPr="00CA022F">
        <w:rPr>
          <w:rFonts w:ascii="Tahoma" w:hAnsi="Tahoma" w:cs="Tahoma"/>
          <w:sz w:val="24"/>
          <w:szCs w:val="24"/>
        </w:rPr>
        <w:t>-yes.</w:t>
      </w:r>
    </w:p>
    <w:p w:rsidR="00CA022F" w:rsidRPr="00CA022F" w:rsidRDefault="00CA022F" w:rsidP="009E4E0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CA022F">
        <w:rPr>
          <w:rFonts w:ascii="Tahoma" w:hAnsi="Tahoma" w:cs="Tahoma"/>
          <w:sz w:val="24"/>
          <w:szCs w:val="24"/>
        </w:rPr>
        <w:t>Knouse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 w:rsidRPr="00CA022F">
        <w:rPr>
          <w:rFonts w:ascii="Tahoma" w:hAnsi="Tahoma" w:cs="Tahoma"/>
          <w:sz w:val="24"/>
          <w:szCs w:val="24"/>
        </w:rPr>
        <w:t>Buller</w:t>
      </w:r>
      <w:proofErr w:type="spellEnd"/>
      <w:r w:rsidRPr="00CA022F">
        <w:rPr>
          <w:rFonts w:ascii="Tahoma" w:hAnsi="Tahoma" w:cs="Tahoma"/>
          <w:sz w:val="24"/>
          <w:szCs w:val="24"/>
        </w:rPr>
        <w:t>, to accept the resolution providing for the issuance of General Obligation Building Bonds in the sum $2,810,000 by Covington-Douglas school district, authorized at an election called and held for such purpose: prescribing form of bonds: providing for registration thereof: providing for levy of an annual tax for the payment of principal and interest on the same; and fixing other details of the issue.</w:t>
      </w:r>
    </w:p>
    <w:p w:rsidR="00CA022F" w:rsidRPr="00CA022F" w:rsidRDefault="00CA022F" w:rsidP="00CA022F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 w:rsidRPr="00CA022F">
        <w:rPr>
          <w:rFonts w:ascii="Tahoma" w:hAnsi="Tahoma" w:cs="Tahoma"/>
          <w:sz w:val="24"/>
          <w:szCs w:val="24"/>
        </w:rPr>
        <w:t>Buller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Pr="00CA022F">
        <w:rPr>
          <w:rFonts w:ascii="Tahoma" w:hAnsi="Tahoma" w:cs="Tahoma"/>
          <w:sz w:val="24"/>
          <w:szCs w:val="24"/>
        </w:rPr>
        <w:t>Knouse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 w:rsidRPr="00CA022F">
        <w:rPr>
          <w:rFonts w:ascii="Tahoma" w:hAnsi="Tahoma" w:cs="Tahoma"/>
          <w:sz w:val="24"/>
          <w:szCs w:val="24"/>
        </w:rPr>
        <w:t>Grantz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and </w:t>
      </w:r>
      <w:proofErr w:type="spellStart"/>
      <w:r w:rsidRPr="00CA022F">
        <w:rPr>
          <w:rFonts w:ascii="Tahoma" w:hAnsi="Tahoma" w:cs="Tahoma"/>
          <w:sz w:val="24"/>
          <w:szCs w:val="24"/>
        </w:rPr>
        <w:t>Harak</w:t>
      </w:r>
      <w:proofErr w:type="spellEnd"/>
      <w:r w:rsidRPr="00CA022F">
        <w:rPr>
          <w:rFonts w:ascii="Tahoma" w:hAnsi="Tahoma" w:cs="Tahoma"/>
          <w:sz w:val="24"/>
          <w:szCs w:val="24"/>
        </w:rPr>
        <w:t>-yes.</w:t>
      </w:r>
    </w:p>
    <w:p w:rsidR="00CA022F" w:rsidRPr="00CA022F" w:rsidRDefault="00CA022F" w:rsidP="00CA022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CA022F">
        <w:rPr>
          <w:rFonts w:ascii="Tahoma" w:hAnsi="Tahoma" w:cs="Tahoma"/>
          <w:sz w:val="24"/>
          <w:szCs w:val="24"/>
        </w:rPr>
        <w:t>Grantz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 made the motion, seconded by Gregg, to accept a resolution designating the general obligation bonds of 2019 as “Qualified Tax-Exempt Obligations” pursuant to Section 265(b)(3)(B) of the Internal Revenue Code of 1986.</w:t>
      </w:r>
    </w:p>
    <w:p w:rsidR="00CA022F" w:rsidRPr="00CA022F" w:rsidRDefault="00CA022F" w:rsidP="00CA022F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 w:rsidRPr="00CA022F">
        <w:rPr>
          <w:rFonts w:ascii="Tahoma" w:hAnsi="Tahoma" w:cs="Tahoma"/>
          <w:sz w:val="24"/>
          <w:szCs w:val="24"/>
        </w:rPr>
        <w:t>Buller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Pr="00CA022F">
        <w:rPr>
          <w:rFonts w:ascii="Tahoma" w:hAnsi="Tahoma" w:cs="Tahoma"/>
          <w:sz w:val="24"/>
          <w:szCs w:val="24"/>
        </w:rPr>
        <w:t>Knouse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 w:rsidRPr="00CA022F">
        <w:rPr>
          <w:rFonts w:ascii="Tahoma" w:hAnsi="Tahoma" w:cs="Tahoma"/>
          <w:sz w:val="24"/>
          <w:szCs w:val="24"/>
        </w:rPr>
        <w:t>Grantz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and </w:t>
      </w:r>
      <w:proofErr w:type="spellStart"/>
      <w:r w:rsidRPr="00CA022F">
        <w:rPr>
          <w:rFonts w:ascii="Tahoma" w:hAnsi="Tahoma" w:cs="Tahoma"/>
          <w:sz w:val="24"/>
          <w:szCs w:val="24"/>
        </w:rPr>
        <w:t>Harak</w:t>
      </w:r>
      <w:proofErr w:type="spellEnd"/>
      <w:r w:rsidRPr="00CA022F">
        <w:rPr>
          <w:rFonts w:ascii="Tahoma" w:hAnsi="Tahoma" w:cs="Tahoma"/>
          <w:sz w:val="24"/>
          <w:szCs w:val="24"/>
        </w:rPr>
        <w:t>-yes.</w:t>
      </w:r>
    </w:p>
    <w:p w:rsidR="00CA022F" w:rsidRPr="00CA022F" w:rsidRDefault="00CA022F" w:rsidP="009E4E0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12:10 pm </w:t>
      </w:r>
    </w:p>
    <w:p w:rsidR="00CA022F" w:rsidRPr="00CA022F" w:rsidRDefault="00CA022F" w:rsidP="00CA022F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 w:rsidRPr="00CA022F">
        <w:rPr>
          <w:rFonts w:ascii="Tahoma" w:hAnsi="Tahoma" w:cs="Tahoma"/>
          <w:sz w:val="24"/>
          <w:szCs w:val="24"/>
        </w:rPr>
        <w:t>Harak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 w:rsidRPr="00CA022F">
        <w:rPr>
          <w:rFonts w:ascii="Tahoma" w:hAnsi="Tahoma" w:cs="Tahoma"/>
          <w:sz w:val="24"/>
          <w:szCs w:val="24"/>
        </w:rPr>
        <w:t>Knouse</w:t>
      </w:r>
      <w:proofErr w:type="spellEnd"/>
      <w:r w:rsidRPr="00CA022F">
        <w:rPr>
          <w:rFonts w:ascii="Tahoma" w:hAnsi="Tahoma" w:cs="Tahoma"/>
          <w:sz w:val="24"/>
          <w:szCs w:val="24"/>
        </w:rPr>
        <w:t>, to adjourn meeting.</w:t>
      </w:r>
    </w:p>
    <w:p w:rsidR="00CA022F" w:rsidRPr="00CA022F" w:rsidRDefault="00CA022F" w:rsidP="00CA022F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 w:rsidRPr="00CA022F">
        <w:rPr>
          <w:rFonts w:ascii="Tahoma" w:hAnsi="Tahoma" w:cs="Tahoma"/>
          <w:sz w:val="24"/>
          <w:szCs w:val="24"/>
        </w:rPr>
        <w:t>Buller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Pr="00CA022F">
        <w:rPr>
          <w:rFonts w:ascii="Tahoma" w:hAnsi="Tahoma" w:cs="Tahoma"/>
          <w:sz w:val="24"/>
          <w:szCs w:val="24"/>
        </w:rPr>
        <w:t>Knouse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 w:rsidRPr="00CA022F">
        <w:rPr>
          <w:rFonts w:ascii="Tahoma" w:hAnsi="Tahoma" w:cs="Tahoma"/>
          <w:sz w:val="24"/>
          <w:szCs w:val="24"/>
        </w:rPr>
        <w:t>Grantz</w:t>
      </w:r>
      <w:proofErr w:type="spellEnd"/>
      <w:r w:rsidRPr="00CA022F">
        <w:rPr>
          <w:rFonts w:ascii="Tahoma" w:hAnsi="Tahoma" w:cs="Tahoma"/>
          <w:sz w:val="24"/>
          <w:szCs w:val="24"/>
        </w:rPr>
        <w:t xml:space="preserve">-yes, and </w:t>
      </w:r>
      <w:proofErr w:type="spellStart"/>
      <w:r w:rsidRPr="00CA022F">
        <w:rPr>
          <w:rFonts w:ascii="Tahoma" w:hAnsi="Tahoma" w:cs="Tahoma"/>
          <w:sz w:val="24"/>
          <w:szCs w:val="24"/>
        </w:rPr>
        <w:t>Harak</w:t>
      </w:r>
      <w:proofErr w:type="spellEnd"/>
      <w:r w:rsidRPr="00CA022F">
        <w:rPr>
          <w:rFonts w:ascii="Tahoma" w:hAnsi="Tahoma" w:cs="Tahoma"/>
          <w:sz w:val="24"/>
          <w:szCs w:val="24"/>
        </w:rPr>
        <w:t>-yes.</w:t>
      </w:r>
    </w:p>
    <w:p w:rsidR="00CA022F" w:rsidRPr="00CA022F" w:rsidRDefault="00CA022F" w:rsidP="00CA022F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CA022F" w:rsidRDefault="00CA022F" w:rsidP="009E4E0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</w:t>
      </w:r>
    </w:p>
    <w:p w:rsidR="00CA022F" w:rsidRPr="00CA022F" w:rsidRDefault="00CA022F" w:rsidP="009E4E0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Board Minutes Clerk</w:t>
      </w:r>
    </w:p>
    <w:p w:rsidR="009E4E0F" w:rsidRPr="00CA022F" w:rsidRDefault="009E4E0F" w:rsidP="009E4E0F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CA022F">
        <w:rPr>
          <w:rFonts w:ascii="Tahoma" w:hAnsi="Tahoma" w:cs="Tahoma"/>
          <w:sz w:val="24"/>
          <w:szCs w:val="24"/>
        </w:rPr>
        <w:t xml:space="preserve"> </w:t>
      </w:r>
    </w:p>
    <w:p w:rsidR="004D6858" w:rsidRPr="00CA022F" w:rsidRDefault="004D6858" w:rsidP="004D6858">
      <w:pPr>
        <w:pStyle w:val="NoSpacing"/>
        <w:rPr>
          <w:rFonts w:ascii="Tahoma" w:hAnsi="Tahoma" w:cs="Tahoma"/>
          <w:sz w:val="24"/>
          <w:szCs w:val="24"/>
        </w:rPr>
      </w:pPr>
    </w:p>
    <w:sectPr w:rsidR="004D6858" w:rsidRPr="00CA022F" w:rsidSect="00F8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02E"/>
    <w:multiLevelType w:val="hybridMultilevel"/>
    <w:tmpl w:val="2788E84E"/>
    <w:lvl w:ilvl="0" w:tplc="6C64B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858"/>
    <w:rsid w:val="00141451"/>
    <w:rsid w:val="004D6858"/>
    <w:rsid w:val="009E4E0F"/>
    <w:rsid w:val="00CA022F"/>
    <w:rsid w:val="00DD31AF"/>
    <w:rsid w:val="00F55405"/>
    <w:rsid w:val="00F8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1</cp:revision>
  <cp:lastPrinted>2019-04-23T19:47:00Z</cp:lastPrinted>
  <dcterms:created xsi:type="dcterms:W3CDTF">2019-04-23T19:14:00Z</dcterms:created>
  <dcterms:modified xsi:type="dcterms:W3CDTF">2019-04-23T19:49:00Z</dcterms:modified>
</cp:coreProperties>
</file>