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</w:t>
      </w:r>
    </w:p>
    <w:p w:rsidR="0052230D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7, 2017</w:t>
      </w:r>
    </w:p>
    <w:p w:rsidR="0052230D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52230D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  <w:r>
        <w:rPr>
          <w:rFonts w:ascii="Tahoma" w:hAnsi="Tahoma" w:cs="Tahoma"/>
          <w:sz w:val="24"/>
          <w:szCs w:val="24"/>
        </w:rPr>
        <w:tab/>
      </w:r>
    </w:p>
    <w:p w:rsidR="0052230D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52230D" w:rsidRDefault="0052230D" w:rsidP="0052230D">
      <w:pPr>
        <w:pStyle w:val="NoSpacing"/>
        <w:rPr>
          <w:rFonts w:ascii="Tahoma" w:hAnsi="Tahoma" w:cs="Tahoma"/>
          <w:sz w:val="24"/>
          <w:szCs w:val="24"/>
        </w:rPr>
      </w:pPr>
    </w:p>
    <w:p w:rsidR="0052230D" w:rsidRDefault="0052230D" w:rsidP="0052230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52230D" w:rsidRDefault="0052230D" w:rsidP="0052230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Notation of compliance with the open meeting law was made.</w:t>
      </w:r>
    </w:p>
    <w:p w:rsidR="0052230D" w:rsidRDefault="0052230D" w:rsidP="0052230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 Ross Gregg was absent.</w:t>
      </w:r>
    </w:p>
    <w:p w:rsidR="0052230D" w:rsidRDefault="0052230D" w:rsidP="0052230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Construction update, Legislative update, Wind turbine and solar farm update, and School finance and Legislation.</w:t>
      </w:r>
    </w:p>
    <w:p w:rsidR="0052230D" w:rsidRDefault="0052230D" w:rsidP="0052230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52230D" w:rsidRDefault="0052230D" w:rsidP="0052230D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52230D" w:rsidRDefault="0052230D" w:rsidP="0052230D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January 10, 2017 Regular School Board Meeting Minutes.</w:t>
      </w:r>
    </w:p>
    <w:p w:rsidR="0052230D" w:rsidRDefault="0052230D" w:rsidP="0052230D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General Fund encumbrances and change order #187-199 for the amount of $26,950.00, and </w:t>
      </w:r>
      <w:r w:rsidR="00FA1913">
        <w:rPr>
          <w:rFonts w:ascii="Tahoma" w:hAnsi="Tahoma" w:cs="Tahoma"/>
          <w:sz w:val="24"/>
          <w:szCs w:val="24"/>
        </w:rPr>
        <w:t>#70060 in the amount of $10,765.00.</w:t>
      </w:r>
    </w:p>
    <w:p w:rsidR="00FA1913" w:rsidRDefault="00FA1913" w:rsidP="0052230D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Investments of School District Funds and expenditures to date.</w:t>
      </w:r>
    </w:p>
    <w:p w:rsidR="00FA1913" w:rsidRDefault="00FA1913" w:rsidP="0052230D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Calendar.</w:t>
      </w:r>
    </w:p>
    <w:p w:rsidR="00FA1913" w:rsidRDefault="00FA1913" w:rsidP="0052230D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FA1913" w:rsidRDefault="00FA1913" w:rsidP="00FA19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1913" w:rsidRDefault="00FA1913" w:rsidP="00FA191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FA1913" w:rsidRDefault="00FA1913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Public comment concerning school policies.</w:t>
      </w:r>
    </w:p>
    <w:p w:rsidR="00FA1913" w:rsidRDefault="00FA1913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adopt policy for pets/service animals at school events.</w:t>
      </w:r>
    </w:p>
    <w:p w:rsidR="00FA1913" w:rsidRDefault="00FA1913" w:rsidP="00FA19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1913" w:rsidRDefault="00FA1913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supplemental appropriation of $160,000 to the Transportation Bond Fund #32.</w:t>
      </w:r>
    </w:p>
    <w:p w:rsidR="00FA1913" w:rsidRDefault="00FA1913" w:rsidP="00FA19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A1913" w:rsidRDefault="00FA1913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the supplemental appropriation of $300,000. </w:t>
      </w:r>
      <w:r w:rsidR="0004605C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 w:rsidR="0004605C">
        <w:rPr>
          <w:rFonts w:ascii="Tahoma" w:hAnsi="Tahoma" w:cs="Tahoma"/>
          <w:sz w:val="24"/>
          <w:szCs w:val="24"/>
        </w:rPr>
        <w:t xml:space="preserve"> the Building Bond Fund #31.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softball scoreboard.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FA191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transfer $141.63 from activity fund sub-account concession (20) to activity fund sub-account Academics (21-2).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February 7,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</w:p>
    <w:p w:rsidR="0004605C" w:rsidRDefault="0004605C" w:rsidP="0004605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Title I Plan and all Federal Programs.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04605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the use of Mathematics and Science courses taken at the 11</w:t>
      </w:r>
      <w:r w:rsidRPr="000460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12</w:t>
      </w:r>
      <w:r w:rsidRPr="000460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grades from Career Technology Centers count for high school credits.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04605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6:41 pm</w:t>
      </w:r>
    </w:p>
    <w:p w:rsidR="0004605C" w:rsidRDefault="0004605C" w:rsidP="0004605C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items: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 for the following specific purposes</w:t>
      </w:r>
    </w:p>
    <w:p w:rsidR="0004605C" w:rsidRDefault="0004605C" w:rsidP="0004605C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Superintendent’s Contract.</w:t>
      </w:r>
    </w:p>
    <w:p w:rsidR="0004605C" w:rsidRDefault="0004605C" w:rsidP="0004605C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Employment and Contract of Brian Smith.</w:t>
      </w:r>
    </w:p>
    <w:p w:rsidR="0004605C" w:rsidRDefault="0004605C" w:rsidP="0004605C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Salary for Kenny Daugherty for coaching the 5</w:t>
      </w:r>
      <w:r w:rsidRPr="000460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6</w:t>
      </w:r>
      <w:r w:rsidRPr="0004605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Girls Basketball as a substitute.</w:t>
      </w:r>
    </w:p>
    <w:p w:rsidR="0004605C" w:rsidRDefault="0004605C" w:rsidP="0004605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4605C" w:rsidRDefault="0004605C" w:rsidP="0004605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7:10 pm</w:t>
      </w:r>
    </w:p>
    <w:p w:rsidR="0004605C" w:rsidRDefault="0004605C" w:rsidP="0004605C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</w:t>
      </w:r>
      <w:r w:rsidR="00B54AA4">
        <w:rPr>
          <w:rFonts w:ascii="Tahoma" w:hAnsi="Tahoma" w:cs="Tahoma"/>
          <w:sz w:val="24"/>
          <w:szCs w:val="24"/>
        </w:rPr>
        <w:t xml:space="preserve"> session and gave a summary of executive session. No Votes were taken.</w:t>
      </w:r>
    </w:p>
    <w:p w:rsidR="00B54AA4" w:rsidRDefault="00B54AA4" w:rsidP="00B54A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approve Superintendent’s contract.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54AA4" w:rsidRDefault="00B54AA4" w:rsidP="00B54A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rehire Brian Smith, with a three percent raise on his base salary, move teaching step to appropriate year, and a </w:t>
      </w:r>
      <w:proofErr w:type="spellStart"/>
      <w:r>
        <w:rPr>
          <w:rFonts w:ascii="Tahoma" w:hAnsi="Tahoma" w:cs="Tahoma"/>
          <w:sz w:val="24"/>
          <w:szCs w:val="24"/>
        </w:rPr>
        <w:t>one time</w:t>
      </w:r>
      <w:proofErr w:type="spellEnd"/>
      <w:r>
        <w:rPr>
          <w:rFonts w:ascii="Tahoma" w:hAnsi="Tahoma" w:cs="Tahoma"/>
          <w:sz w:val="24"/>
          <w:szCs w:val="24"/>
        </w:rPr>
        <w:t xml:space="preserve"> stipend for $500.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54AA4" w:rsidRDefault="00B54AA4" w:rsidP="00B54AA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give Kenny Daugherty $400 payment for substituting 5</w:t>
      </w:r>
      <w:r w:rsidRPr="00B54AA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and 6</w:t>
      </w:r>
      <w:r w:rsidRPr="00B54AA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girls</w:t>
      </w:r>
      <w:proofErr w:type="gramEnd"/>
      <w:r>
        <w:rPr>
          <w:rFonts w:ascii="Tahoma" w:hAnsi="Tahoma" w:cs="Tahoma"/>
          <w:sz w:val="24"/>
          <w:szCs w:val="24"/>
        </w:rPr>
        <w:t xml:space="preserve"> basketball coach.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54AA4" w:rsidRDefault="00B54AA4" w:rsidP="00B54AA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B54AA4" w:rsidRDefault="00B54AA4" w:rsidP="00B54AA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7:12 pm</w:t>
      </w:r>
    </w:p>
    <w:p w:rsidR="00B54AA4" w:rsidRDefault="00B54AA4" w:rsidP="00B54AA4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Clerk.</w:t>
      </w:r>
    </w:p>
    <w:p w:rsidR="00B54AA4" w:rsidRDefault="00B54AA4" w:rsidP="00B54AA4">
      <w:pPr>
        <w:pStyle w:val="NoSpacing"/>
        <w:rPr>
          <w:rFonts w:ascii="Tahoma" w:hAnsi="Tahoma" w:cs="Tahoma"/>
          <w:sz w:val="24"/>
          <w:szCs w:val="24"/>
        </w:rPr>
      </w:pPr>
    </w:p>
    <w:p w:rsidR="00B54AA4" w:rsidRPr="0052230D" w:rsidRDefault="00B54AA4" w:rsidP="00B54AA4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sectPr w:rsidR="00B54AA4" w:rsidRPr="0052230D" w:rsidSect="0019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C7"/>
    <w:multiLevelType w:val="hybridMultilevel"/>
    <w:tmpl w:val="C67AD724"/>
    <w:lvl w:ilvl="0" w:tplc="7F7EA0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AB3CEE"/>
    <w:multiLevelType w:val="hybridMultilevel"/>
    <w:tmpl w:val="B8004796"/>
    <w:lvl w:ilvl="0" w:tplc="FFE24D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551A43"/>
    <w:multiLevelType w:val="hybridMultilevel"/>
    <w:tmpl w:val="394458D2"/>
    <w:lvl w:ilvl="0" w:tplc="175A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62CF"/>
    <w:multiLevelType w:val="hybridMultilevel"/>
    <w:tmpl w:val="1D48B6F6"/>
    <w:lvl w:ilvl="0" w:tplc="A44C8F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30D"/>
    <w:rsid w:val="0004605C"/>
    <w:rsid w:val="00135724"/>
    <w:rsid w:val="00141451"/>
    <w:rsid w:val="00191A6C"/>
    <w:rsid w:val="0052230D"/>
    <w:rsid w:val="00B54AA4"/>
    <w:rsid w:val="00ED27F7"/>
    <w:rsid w:val="00F55405"/>
    <w:rsid w:val="00FA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2017-03-06T14:17:00Z</cp:lastPrinted>
  <dcterms:created xsi:type="dcterms:W3CDTF">2017-02-09T14:49:00Z</dcterms:created>
  <dcterms:modified xsi:type="dcterms:W3CDTF">2017-03-06T14:18:00Z</dcterms:modified>
</cp:coreProperties>
</file>